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B7DF" w14:textId="77777777" w:rsidR="00E51389" w:rsidRPr="00E51389" w:rsidRDefault="00E51389" w:rsidP="00E51389">
      <w:pPr>
        <w:shd w:val="clear" w:color="auto" w:fill="FFFFFF"/>
        <w:spacing w:after="100" w:afterAutospacing="1" w:line="240" w:lineRule="auto"/>
        <w:outlineLvl w:val="1"/>
        <w:rPr>
          <w:rFonts w:ascii="Segoe UI" w:eastAsia="Times New Roman" w:hAnsi="Segoe UI" w:cs="Segoe UI"/>
          <w:b/>
          <w:bCs/>
          <w:color w:val="09283E"/>
          <w:sz w:val="36"/>
          <w:szCs w:val="36"/>
          <w:lang w:eastAsia="en-IE"/>
        </w:rPr>
      </w:pPr>
      <w:r w:rsidRPr="00E51389">
        <w:rPr>
          <w:rFonts w:ascii="Segoe UI" w:eastAsia="Times New Roman" w:hAnsi="Segoe UI" w:cs="Segoe UI"/>
          <w:b/>
          <w:bCs/>
          <w:color w:val="09283E"/>
          <w:sz w:val="36"/>
          <w:szCs w:val="36"/>
          <w:lang w:eastAsia="en-IE"/>
        </w:rPr>
        <w:t>10 best educational films to for students</w:t>
      </w:r>
    </w:p>
    <w:p w14:paraId="6741C432"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Obviously, each class comes with specific movies that you can focus on and each one of these movies can help in one way or another. It all comes down to you to understand why these movies are very helpful and based on that you can obtain some very good results.</w:t>
      </w:r>
    </w:p>
    <w:p w14:paraId="6110985D"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1. For Language students</w:t>
      </w:r>
    </w:p>
    <w:p w14:paraId="54B21EB2" w14:textId="6E9FC751"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0352F203" wp14:editId="68931BD6">
            <wp:extent cx="2543175" cy="3810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14:paraId="5050769E" w14:textId="32D0728E"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"The King's Speech" tells the story of a man compelled to speak to the world with a stammer. That movie is filled with lots of motivational information and at the same time it’s also delivering a very good immersion factor. Overall, it’s an extraordinary movie for those that love language classes and it’s a huge pleasure to see.</w:t>
      </w:r>
    </w:p>
    <w:p w14:paraId="01C7867C" w14:textId="5E7EEECE"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469C31AD" w14:textId="712A8659"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0770EFA2" w14:textId="12A5D187"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7E63D9F1"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39E37114"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lastRenderedPageBreak/>
        <w:t>2. For Finance students</w:t>
      </w:r>
    </w:p>
    <w:p w14:paraId="6575D266" w14:textId="338A237F"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201B02DB" wp14:editId="5A135AAA">
            <wp:extent cx="2543175" cy="3752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3752850"/>
                    </a:xfrm>
                    <a:prstGeom prst="rect">
                      <a:avLst/>
                    </a:prstGeom>
                    <a:noFill/>
                    <a:ln>
                      <a:noFill/>
                    </a:ln>
                  </pic:spPr>
                </pic:pic>
              </a:graphicData>
            </a:graphic>
          </wp:inline>
        </w:drawing>
      </w:r>
    </w:p>
    <w:p w14:paraId="74156D7E" w14:textId="57ACF1B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‘Inside Job’ is the Oscar-winning documentary by Charles Ferguson, it provides a comprehensive analysis of the global financial crisis of 2008, which at a cost over $20 trillion, caused millions of people to lose their jobs and homes in the worst recession since the Great Depression, and nearly resulted in a global financial collapse. It’s a stellar movie for the students that want to learn more about the stock market and you should totally give it a shot based on that alone.</w:t>
      </w:r>
    </w:p>
    <w:p w14:paraId="20C169AC" w14:textId="36FFB8D0"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0B61C86D" w14:textId="4152AE4D"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1BF59C5D" w14:textId="387C4DD7"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13C2F179" w14:textId="38B6638F"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48162C0E" w14:textId="15A4FD6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759992CF" w14:textId="1FA1F2DB"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22EE8584" w14:textId="3384D725"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75165DD3"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lastRenderedPageBreak/>
        <w:t>3. For Business students</w:t>
      </w:r>
    </w:p>
    <w:p w14:paraId="761A6CF2" w14:textId="7D3D48F3"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47495404" wp14:editId="296405BF">
            <wp:extent cx="2543175" cy="2514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514600"/>
                    </a:xfrm>
                    <a:prstGeom prst="rect">
                      <a:avLst/>
                    </a:prstGeom>
                    <a:noFill/>
                    <a:ln>
                      <a:noFill/>
                    </a:ln>
                  </pic:spPr>
                </pic:pic>
              </a:graphicData>
            </a:graphic>
          </wp:inline>
        </w:drawing>
      </w:r>
    </w:p>
    <w:p w14:paraId="6ED28582"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 xml:space="preserve">If you are on the business side of things then ‘Enron: The Smartest Guys In The Room’ can be a very good documentary to show in the </w:t>
      </w:r>
      <w:proofErr w:type="spellStart"/>
      <w:r w:rsidRPr="00E51389">
        <w:rPr>
          <w:rFonts w:ascii="Segoe UI" w:eastAsia="Times New Roman" w:hAnsi="Segoe UI" w:cs="Segoe UI"/>
          <w:color w:val="09283E"/>
          <w:sz w:val="27"/>
          <w:szCs w:val="27"/>
          <w:lang w:eastAsia="en-IE"/>
        </w:rPr>
        <w:t>class.It</w:t>
      </w:r>
      <w:proofErr w:type="spellEnd"/>
      <w:r w:rsidRPr="00E51389">
        <w:rPr>
          <w:rFonts w:ascii="Segoe UI" w:eastAsia="Times New Roman" w:hAnsi="Segoe UI" w:cs="Segoe UI"/>
          <w:color w:val="09283E"/>
          <w:sz w:val="27"/>
          <w:szCs w:val="27"/>
          <w:lang w:eastAsia="en-IE"/>
        </w:rPr>
        <w:t xml:space="preserve"> is a 2005 American documentary film based on the best-selling 2003 book of the same name by Fortune reporters Bethany McLean and Peter Elkind, a study of one of the largest business scandals in American history.</w:t>
      </w:r>
    </w:p>
    <w:p w14:paraId="1D58C756"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4. For Math students</w:t>
      </w:r>
    </w:p>
    <w:p w14:paraId="71E3F280" w14:textId="1E08BAC3"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632900BB" wp14:editId="2315FFF2">
            <wp:extent cx="2543175" cy="3762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3762375"/>
                    </a:xfrm>
                    <a:prstGeom prst="rect">
                      <a:avLst/>
                    </a:prstGeom>
                    <a:noFill/>
                    <a:ln>
                      <a:noFill/>
                    </a:ln>
                  </pic:spPr>
                </pic:pic>
              </a:graphicData>
            </a:graphic>
          </wp:inline>
        </w:drawing>
      </w:r>
    </w:p>
    <w:p w14:paraId="50DB048C" w14:textId="7034BCE1"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lastRenderedPageBreak/>
        <w:t>It might not be your simplest movie out there but ‘Cube’ is indeed an interesting movie. The Cartesian coordinates and factoring numbers is the key to figuring out the location in a massive, human-designed cube. This movie does have some horror elements but it still is a lot of fun and you should definitely consider showing it to the class.</w:t>
      </w:r>
    </w:p>
    <w:p w14:paraId="6BBFA958"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7D4A45FF"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5. For Art students</w:t>
      </w:r>
    </w:p>
    <w:p w14:paraId="256C515B" w14:textId="239A0A36"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370DF9A0" wp14:editId="2787E647">
            <wp:extent cx="2543175" cy="3810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14:paraId="4779E481" w14:textId="2EC535E2"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For art students visuals matter quite a lot so you should definitely consider trying out some interesting. ‘Whiplash’ is the story of a young drummer that wants to pursue his dreams despite not receiving any help from the people around him. It’s an interesting movie that will help art students better understand how much hard work can help them pursue their dreams.</w:t>
      </w:r>
    </w:p>
    <w:p w14:paraId="5EB0F5B8" w14:textId="45CF6CC9"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418D25CC" w14:textId="5EEFE796"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34945596" w14:textId="39A42B2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165054BB" w14:textId="22CF4295"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043A0DE6" w14:textId="4233D3C5"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2A3FF78A"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6. For Sport students</w:t>
      </w:r>
    </w:p>
    <w:p w14:paraId="73083854" w14:textId="69E5EAA6"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2E2E33FC" wp14:editId="189010EC">
            <wp:extent cx="2543175" cy="3762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3762375"/>
                    </a:xfrm>
                    <a:prstGeom prst="rect">
                      <a:avLst/>
                    </a:prstGeom>
                    <a:noFill/>
                    <a:ln>
                      <a:noFill/>
                    </a:ln>
                  </pic:spPr>
                </pic:pic>
              </a:graphicData>
            </a:graphic>
          </wp:inline>
        </w:drawing>
      </w:r>
    </w:p>
    <w:p w14:paraId="1D65EE7F" w14:textId="196D6B9C"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If you want to engage sport students into something immersive and fun, then it’s always a good idea to opt for a different educational movie. ‘When We Were Kings’ is all about Muhammad Ali and his rise to stardom so it can be a very emotional, yet interesting and refined movie that you will like quite a bit. Overall. It’s an interesting one that you will enjoy and appreciate quite a bit not to mention that it will provide inspiration to your students as well.</w:t>
      </w:r>
    </w:p>
    <w:p w14:paraId="15C5F6BF" w14:textId="6697C44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67515E76" w14:textId="37A1B513"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51AC7C6F" w14:textId="612E82B1"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5058AE5F" w14:textId="752645D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5851D59E"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6A7B3AE7"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lastRenderedPageBreak/>
        <w:t>7. For Psychology students</w:t>
      </w:r>
    </w:p>
    <w:p w14:paraId="148F95AC" w14:textId="7F1BEA23"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3D8D219D" wp14:editId="7D429A07">
            <wp:extent cx="2543175" cy="1428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14:paraId="636DB495"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 xml:space="preserve">Even if it can be </w:t>
      </w:r>
      <w:proofErr w:type="spellStart"/>
      <w:r w:rsidRPr="00E51389">
        <w:rPr>
          <w:rFonts w:ascii="Segoe UI" w:eastAsia="Times New Roman" w:hAnsi="Segoe UI" w:cs="Segoe UI"/>
          <w:color w:val="09283E"/>
          <w:sz w:val="27"/>
          <w:szCs w:val="27"/>
          <w:lang w:eastAsia="en-IE"/>
        </w:rPr>
        <w:t>heartbreaking</w:t>
      </w:r>
      <w:proofErr w:type="spellEnd"/>
      <w:r w:rsidRPr="00E51389">
        <w:rPr>
          <w:rFonts w:ascii="Segoe UI" w:eastAsia="Times New Roman" w:hAnsi="Segoe UI" w:cs="Segoe UI"/>
          <w:color w:val="09283E"/>
          <w:sz w:val="27"/>
          <w:szCs w:val="27"/>
          <w:lang w:eastAsia="en-IE"/>
        </w:rPr>
        <w:t xml:space="preserve"> at times, ‘The Silence of the Lambs’ is one of the best psychology themed movies out there. It shows how the human mind can act and change at all times and it really is some of the most interesting movies out there. You should totally consider showing it to the class. Some other great ideas would be ‘Fight Club’ or ‘A Clockwork Orange’.</w:t>
      </w:r>
    </w:p>
    <w:p w14:paraId="02B5B4D0"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8. For History students</w:t>
      </w:r>
    </w:p>
    <w:p w14:paraId="0FE64CA2" w14:textId="43559A1D"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6A4F606B" wp14:editId="71D2E985">
            <wp:extent cx="2543175" cy="3810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14:paraId="111697C2" w14:textId="76ABED56"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Thankfully, history students have a plethora of movies that can be helpful for them. Here you just need to pick the ones that work best for the desired time period you want to cover. ‘Elizabeth’ is a great movie, so is ‘Saving Private Ryan’, ‘U-571’, ‘Glory’, ‘Alexander’, ‘Marie Antoinette’ and so on.</w:t>
      </w:r>
    </w:p>
    <w:p w14:paraId="0D7B2BE5" w14:textId="494F9DAC"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0E60B324"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2AC89ABC"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t>9. For Computer science students</w:t>
      </w:r>
    </w:p>
    <w:p w14:paraId="6CE4ED0B" w14:textId="143B2886"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0232E7A7" wp14:editId="36CA9176">
            <wp:extent cx="2543175" cy="2543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14:paraId="2566BB87" w14:textId="567CF520"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For them, ‘The Imitation Game’ can be a very interesting option. Alan Turing is one of the most important people you've probably never heard of, but lots of people survived combat in World War II because of him. Turing biopic "The Imitation Game" tells the story of how he and a team of mathematicians, using a rudimentary computer of Turing's design, broke Germany's seemingly unbreakable "enigma" code, significantly shortening World War II and saving countless lives.</w:t>
      </w:r>
    </w:p>
    <w:p w14:paraId="12D4A797" w14:textId="032E12F7"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199A4FAC" w14:textId="4FEF26F8"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24B6CC64" w14:textId="13CBD912"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0E53389F" w14:textId="29AFDE44"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5AEE9A83" w14:textId="0EAA7C31"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3D6B2D28" w14:textId="53B02AB3"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286306B2" w14:textId="7A04A331" w:rsid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1EF58869"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p>
    <w:p w14:paraId="7134FFAF" w14:textId="77777777" w:rsidR="00E51389" w:rsidRPr="00E51389" w:rsidRDefault="00E51389" w:rsidP="00E51389">
      <w:pPr>
        <w:shd w:val="clear" w:color="auto" w:fill="FFFFFF"/>
        <w:spacing w:after="100" w:afterAutospacing="1" w:line="240" w:lineRule="auto"/>
        <w:outlineLvl w:val="3"/>
        <w:rPr>
          <w:rFonts w:ascii="Segoe UI" w:eastAsia="Times New Roman" w:hAnsi="Segoe UI" w:cs="Segoe UI"/>
          <w:b/>
          <w:bCs/>
          <w:color w:val="09283E"/>
          <w:sz w:val="24"/>
          <w:szCs w:val="24"/>
          <w:lang w:eastAsia="en-IE"/>
        </w:rPr>
      </w:pPr>
      <w:r w:rsidRPr="00E51389">
        <w:rPr>
          <w:rFonts w:ascii="Segoe UI" w:eastAsia="Times New Roman" w:hAnsi="Segoe UI" w:cs="Segoe UI"/>
          <w:b/>
          <w:bCs/>
          <w:color w:val="09283E"/>
          <w:sz w:val="24"/>
          <w:szCs w:val="24"/>
          <w:lang w:eastAsia="en-IE"/>
        </w:rPr>
        <w:lastRenderedPageBreak/>
        <w:t>10. For Physics students</w:t>
      </w:r>
    </w:p>
    <w:p w14:paraId="1941CE05" w14:textId="13900941" w:rsidR="00E51389" w:rsidRPr="00E51389" w:rsidRDefault="00E51389" w:rsidP="00E51389">
      <w:pPr>
        <w:shd w:val="clear" w:color="auto" w:fill="FFFFFF"/>
        <w:spacing w:after="100" w:afterAutospacing="1" w:line="240" w:lineRule="auto"/>
        <w:jc w:val="center"/>
        <w:rPr>
          <w:rFonts w:ascii="Segoe UI" w:eastAsia="Times New Roman" w:hAnsi="Segoe UI" w:cs="Segoe UI"/>
          <w:color w:val="09283E"/>
          <w:sz w:val="27"/>
          <w:szCs w:val="27"/>
          <w:lang w:eastAsia="en-IE"/>
        </w:rPr>
      </w:pPr>
      <w:r w:rsidRPr="00E51389">
        <w:rPr>
          <w:rFonts w:ascii="Segoe UI" w:eastAsia="Times New Roman" w:hAnsi="Segoe UI" w:cs="Segoe UI"/>
          <w:noProof/>
          <w:color w:val="09283E"/>
          <w:sz w:val="27"/>
          <w:szCs w:val="27"/>
          <w:lang w:eastAsia="en-IE"/>
        </w:rPr>
        <w:drawing>
          <wp:inline distT="0" distB="0" distL="0" distR="0" wp14:anchorId="75EDB207" wp14:editId="35122130">
            <wp:extent cx="2543175" cy="3848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3848100"/>
                    </a:xfrm>
                    <a:prstGeom prst="rect">
                      <a:avLst/>
                    </a:prstGeom>
                    <a:noFill/>
                    <a:ln>
                      <a:noFill/>
                    </a:ln>
                  </pic:spPr>
                </pic:pic>
              </a:graphicData>
            </a:graphic>
          </wp:inline>
        </w:drawing>
      </w:r>
    </w:p>
    <w:p w14:paraId="0C894998"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If you teach physics, then a good movie to show to your students is ‘A Beautiful Mind’. ‘A Beautiful Mind’ is a 2001 American biographical drama film based on the life of John Nash, a Nobel Laureate in Economics with schizophrenia. It follows his journey from the point where he is not even aware he has schizophrenia, to the point where Nash and his wife find a way to manage his condition. A really good movie for sure and it does feature some interesting physics elements that will help you quite a lot with your movie sessions.</w:t>
      </w:r>
    </w:p>
    <w:p w14:paraId="09D91367"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b/>
          <w:bCs/>
          <w:color w:val="09283E"/>
          <w:sz w:val="27"/>
          <w:szCs w:val="27"/>
          <w:lang w:eastAsia="en-IE"/>
        </w:rPr>
        <w:t>Conclusion</w:t>
      </w:r>
    </w:p>
    <w:p w14:paraId="67CA1F52" w14:textId="77777777" w:rsidR="00E51389" w:rsidRPr="00E51389" w:rsidRDefault="00E51389" w:rsidP="00E51389">
      <w:pPr>
        <w:shd w:val="clear" w:color="auto" w:fill="FFFFFF"/>
        <w:spacing w:after="100" w:afterAutospacing="1" w:line="240" w:lineRule="auto"/>
        <w:rPr>
          <w:rFonts w:ascii="Segoe UI" w:eastAsia="Times New Roman" w:hAnsi="Segoe UI" w:cs="Segoe UI"/>
          <w:color w:val="09283E"/>
          <w:sz w:val="27"/>
          <w:szCs w:val="27"/>
          <w:lang w:eastAsia="en-IE"/>
        </w:rPr>
      </w:pPr>
      <w:r w:rsidRPr="00E51389">
        <w:rPr>
          <w:rFonts w:ascii="Segoe UI" w:eastAsia="Times New Roman" w:hAnsi="Segoe UI" w:cs="Segoe UI"/>
          <w:color w:val="09283E"/>
          <w:sz w:val="27"/>
          <w:szCs w:val="27"/>
          <w:lang w:eastAsia="en-IE"/>
        </w:rPr>
        <w:t>As you can see, there are many movies that you can focus on if you want to boost the way your students are learning. Obviously, you need to figure out which are the best movies to focus on but overall this is a really exciting opportunity for your students. Try out this idea and choose one of the movies above then you can rest assured that the results will be great in the end!</w:t>
      </w:r>
    </w:p>
    <w:p w14:paraId="4A62B00A" w14:textId="77777777" w:rsidR="003673C6" w:rsidRDefault="003673C6"/>
    <w:sectPr w:rsidR="003673C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E1F7" w14:textId="77777777" w:rsidR="00E51389" w:rsidRDefault="00E51389" w:rsidP="00E51389">
      <w:pPr>
        <w:spacing w:after="0" w:line="240" w:lineRule="auto"/>
      </w:pPr>
      <w:r>
        <w:separator/>
      </w:r>
    </w:p>
  </w:endnote>
  <w:endnote w:type="continuationSeparator" w:id="0">
    <w:p w14:paraId="3E9935AB" w14:textId="77777777" w:rsidR="00E51389" w:rsidRDefault="00E51389" w:rsidP="00E5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449662"/>
      <w:docPartObj>
        <w:docPartGallery w:val="Page Numbers (Bottom of Page)"/>
        <w:docPartUnique/>
      </w:docPartObj>
    </w:sdtPr>
    <w:sdtEndPr/>
    <w:sdtContent>
      <w:sdt>
        <w:sdtPr>
          <w:id w:val="-1769616900"/>
          <w:docPartObj>
            <w:docPartGallery w:val="Page Numbers (Top of Page)"/>
            <w:docPartUnique/>
          </w:docPartObj>
        </w:sdtPr>
        <w:sdtEndPr/>
        <w:sdtContent>
          <w:p w14:paraId="650C9945" w14:textId="32553BC2" w:rsidR="00E51389" w:rsidRDefault="00E513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1EC93F" w14:textId="77777777" w:rsidR="00E51389" w:rsidRDefault="00E5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AA79" w14:textId="77777777" w:rsidR="00E51389" w:rsidRDefault="00E51389" w:rsidP="00E51389">
      <w:pPr>
        <w:spacing w:after="0" w:line="240" w:lineRule="auto"/>
      </w:pPr>
      <w:r>
        <w:separator/>
      </w:r>
    </w:p>
  </w:footnote>
  <w:footnote w:type="continuationSeparator" w:id="0">
    <w:p w14:paraId="7E9F97F4" w14:textId="77777777" w:rsidR="00E51389" w:rsidRDefault="00E51389" w:rsidP="00E51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89"/>
    <w:rsid w:val="003673C6"/>
    <w:rsid w:val="00800148"/>
    <w:rsid w:val="00E513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928D"/>
  <w15:chartTrackingRefBased/>
  <w15:docId w15:val="{C3B3F162-9B3F-4DBE-9528-43DABB0D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138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4">
    <w:name w:val="heading 4"/>
    <w:basedOn w:val="Normal"/>
    <w:link w:val="Heading4Char"/>
    <w:uiPriority w:val="9"/>
    <w:qFormat/>
    <w:rsid w:val="00E51389"/>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1389"/>
    <w:rPr>
      <w:rFonts w:ascii="Times New Roman" w:eastAsia="Times New Roman" w:hAnsi="Times New Roman" w:cs="Times New Roman"/>
      <w:b/>
      <w:bCs/>
      <w:sz w:val="36"/>
      <w:szCs w:val="36"/>
      <w:lang w:eastAsia="en-IE"/>
    </w:rPr>
  </w:style>
  <w:style w:type="character" w:customStyle="1" w:styleId="Heading4Char">
    <w:name w:val="Heading 4 Char"/>
    <w:basedOn w:val="DefaultParagraphFont"/>
    <w:link w:val="Heading4"/>
    <w:uiPriority w:val="9"/>
    <w:rsid w:val="00E51389"/>
    <w:rPr>
      <w:rFonts w:ascii="Times New Roman" w:eastAsia="Times New Roman" w:hAnsi="Times New Roman" w:cs="Times New Roman"/>
      <w:b/>
      <w:bCs/>
      <w:sz w:val="24"/>
      <w:szCs w:val="24"/>
      <w:lang w:eastAsia="en-IE"/>
    </w:rPr>
  </w:style>
  <w:style w:type="paragraph" w:styleId="NormalWeb">
    <w:name w:val="Normal (Web)"/>
    <w:basedOn w:val="Normal"/>
    <w:uiPriority w:val="99"/>
    <w:semiHidden/>
    <w:unhideWhenUsed/>
    <w:rsid w:val="00E5138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E51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89"/>
  </w:style>
  <w:style w:type="paragraph" w:styleId="Footer">
    <w:name w:val="footer"/>
    <w:basedOn w:val="Normal"/>
    <w:link w:val="FooterChar"/>
    <w:uiPriority w:val="99"/>
    <w:unhideWhenUsed/>
    <w:rsid w:val="00E51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Fanning</dc:creator>
  <cp:keywords/>
  <dc:description/>
  <cp:lastModifiedBy>Grainne Fanning</cp:lastModifiedBy>
  <cp:revision>2</cp:revision>
  <dcterms:created xsi:type="dcterms:W3CDTF">2023-05-18T12:36:00Z</dcterms:created>
  <dcterms:modified xsi:type="dcterms:W3CDTF">2023-05-18T12:36:00Z</dcterms:modified>
</cp:coreProperties>
</file>